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E" w:rsidRPr="003C533A" w:rsidRDefault="0083380A" w:rsidP="00833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086E" w:rsidRPr="003C533A" w:rsidRDefault="00F0086E" w:rsidP="00F0086E">
      <w:pPr>
        <w:jc w:val="right"/>
        <w:rPr>
          <w:sz w:val="28"/>
          <w:szCs w:val="28"/>
          <w:lang w:val="uk-UA"/>
        </w:rPr>
      </w:pPr>
    </w:p>
    <w:p w:rsidR="00F0086E" w:rsidRPr="003C533A" w:rsidRDefault="00F0086E" w:rsidP="00F0086E">
      <w:pPr>
        <w:jc w:val="center"/>
        <w:rPr>
          <w:sz w:val="28"/>
          <w:szCs w:val="28"/>
          <w:lang w:val="uk-UA"/>
        </w:rPr>
      </w:pPr>
    </w:p>
    <w:p w:rsidR="00F0086E" w:rsidRPr="003C533A" w:rsidRDefault="00F0086E" w:rsidP="00F0086E">
      <w:pPr>
        <w:jc w:val="center"/>
        <w:rPr>
          <w:sz w:val="28"/>
          <w:szCs w:val="28"/>
          <w:lang w:val="uk-UA"/>
        </w:rPr>
      </w:pPr>
    </w:p>
    <w:p w:rsidR="00F0086E" w:rsidRPr="0083380A" w:rsidRDefault="00F0086E" w:rsidP="00F0086E">
      <w:pPr>
        <w:jc w:val="center"/>
        <w:rPr>
          <w:b/>
          <w:sz w:val="28"/>
          <w:szCs w:val="28"/>
          <w:lang w:val="uk-UA"/>
        </w:rPr>
      </w:pPr>
      <w:r w:rsidRPr="0083380A">
        <w:rPr>
          <w:b/>
          <w:sz w:val="28"/>
          <w:szCs w:val="28"/>
          <w:lang w:val="uk-UA"/>
        </w:rPr>
        <w:t>ЗАХОДИ</w:t>
      </w:r>
    </w:p>
    <w:p w:rsidR="00F0086E" w:rsidRPr="0083380A" w:rsidRDefault="00F0086E" w:rsidP="00F0086E">
      <w:pPr>
        <w:jc w:val="center"/>
        <w:rPr>
          <w:b/>
          <w:sz w:val="28"/>
          <w:szCs w:val="28"/>
          <w:lang w:val="uk-UA"/>
        </w:rPr>
      </w:pPr>
      <w:r w:rsidRPr="0083380A">
        <w:rPr>
          <w:b/>
          <w:sz w:val="28"/>
          <w:szCs w:val="28"/>
          <w:lang w:val="uk-UA"/>
        </w:rPr>
        <w:t>Щодо виконання обласної Програми «Боротьби з онкологічними захворюваннями»</w:t>
      </w:r>
    </w:p>
    <w:p w:rsidR="00F0086E" w:rsidRPr="0083380A" w:rsidRDefault="00F0086E" w:rsidP="00F0086E">
      <w:pPr>
        <w:jc w:val="center"/>
        <w:rPr>
          <w:b/>
          <w:sz w:val="28"/>
          <w:szCs w:val="28"/>
          <w:lang w:val="uk-UA"/>
        </w:rPr>
      </w:pPr>
      <w:r w:rsidRPr="0083380A">
        <w:rPr>
          <w:b/>
          <w:sz w:val="28"/>
          <w:szCs w:val="28"/>
          <w:lang w:val="uk-UA"/>
        </w:rPr>
        <w:t xml:space="preserve"> на 2019 рік. </w:t>
      </w:r>
    </w:p>
    <w:p w:rsidR="00F0086E" w:rsidRPr="003C533A" w:rsidRDefault="00F0086E" w:rsidP="00F0086E">
      <w:pPr>
        <w:jc w:val="center"/>
        <w:rPr>
          <w:sz w:val="28"/>
          <w:szCs w:val="28"/>
          <w:lang w:val="uk-UA"/>
        </w:rPr>
      </w:pPr>
    </w:p>
    <w:p w:rsidR="00F0086E" w:rsidRPr="003C533A" w:rsidRDefault="00F0086E" w:rsidP="00F0086E">
      <w:pPr>
        <w:jc w:val="center"/>
        <w:rPr>
          <w:sz w:val="28"/>
          <w:szCs w:val="28"/>
          <w:lang w:val="uk-UA"/>
        </w:rPr>
      </w:pPr>
    </w:p>
    <w:p w:rsidR="00F0086E" w:rsidRPr="003C533A" w:rsidRDefault="00F0086E" w:rsidP="00F0086E">
      <w:pPr>
        <w:ind w:left="360"/>
        <w:jc w:val="both"/>
        <w:rPr>
          <w:sz w:val="28"/>
          <w:szCs w:val="28"/>
          <w:lang w:val="uk-UA"/>
        </w:rPr>
      </w:pPr>
      <w:proofErr w:type="gramStart"/>
      <w:r w:rsidRPr="003C533A">
        <w:rPr>
          <w:sz w:val="28"/>
          <w:szCs w:val="28"/>
          <w:lang w:val="en-US"/>
        </w:rPr>
        <w:t>I</w:t>
      </w:r>
      <w:r w:rsidRPr="003C533A">
        <w:rPr>
          <w:sz w:val="28"/>
          <w:szCs w:val="28"/>
          <w:lang w:val="uk-UA"/>
        </w:rPr>
        <w:t>. Удосконалення системи первинної та вторинної профілактики онкологічних захворювань.</w:t>
      </w:r>
      <w:proofErr w:type="gramEnd"/>
    </w:p>
    <w:p w:rsidR="00F0086E" w:rsidRPr="003C533A" w:rsidRDefault="00F0086E" w:rsidP="00F008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 xml:space="preserve">Забезпечити запровадження </w:t>
      </w:r>
      <w:proofErr w:type="spellStart"/>
      <w:r w:rsidRPr="003C533A">
        <w:rPr>
          <w:sz w:val="28"/>
          <w:szCs w:val="28"/>
          <w:lang w:val="uk-UA"/>
        </w:rPr>
        <w:t>скринінгових</w:t>
      </w:r>
      <w:proofErr w:type="spellEnd"/>
      <w:r w:rsidRPr="003C533A">
        <w:rPr>
          <w:sz w:val="28"/>
          <w:szCs w:val="28"/>
          <w:lang w:val="uk-UA"/>
        </w:rPr>
        <w:t xml:space="preserve"> програм у роботу </w:t>
      </w:r>
      <w:proofErr w:type="spellStart"/>
      <w:r w:rsidRPr="003C533A">
        <w:rPr>
          <w:sz w:val="28"/>
          <w:szCs w:val="28"/>
          <w:lang w:val="uk-UA"/>
        </w:rPr>
        <w:t>Арбузинської</w:t>
      </w:r>
      <w:proofErr w:type="spellEnd"/>
      <w:r w:rsidRPr="003C533A">
        <w:rPr>
          <w:sz w:val="28"/>
          <w:szCs w:val="28"/>
          <w:lang w:val="uk-UA"/>
        </w:rPr>
        <w:t xml:space="preserve"> ЦРЛ з метою раннього виявлення передпухлинних захворювань та злоякісних новоутворень, зокрема раку шийки матки, молочної залози та інших </w:t>
      </w:r>
      <w:proofErr w:type="spellStart"/>
      <w:r w:rsidRPr="003C533A">
        <w:rPr>
          <w:sz w:val="28"/>
          <w:szCs w:val="28"/>
          <w:lang w:val="uk-UA"/>
        </w:rPr>
        <w:t>локалізацій</w:t>
      </w:r>
      <w:proofErr w:type="spellEnd"/>
      <w:r w:rsidRPr="003C533A">
        <w:rPr>
          <w:sz w:val="28"/>
          <w:szCs w:val="28"/>
          <w:lang w:val="uk-UA"/>
        </w:rPr>
        <w:t>.</w:t>
      </w:r>
    </w:p>
    <w:p w:rsidR="00F0086E" w:rsidRPr="003C533A" w:rsidRDefault="00F0086E" w:rsidP="00F008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 xml:space="preserve">Закінчити роботу щодо удосконалення </w:t>
      </w:r>
      <w:proofErr w:type="spellStart"/>
      <w:r w:rsidRPr="003C533A">
        <w:rPr>
          <w:sz w:val="28"/>
          <w:szCs w:val="28"/>
          <w:lang w:val="uk-UA"/>
        </w:rPr>
        <w:t>маммологічного</w:t>
      </w:r>
      <w:proofErr w:type="spellEnd"/>
      <w:r w:rsidRPr="003C533A">
        <w:rPr>
          <w:sz w:val="28"/>
          <w:szCs w:val="28"/>
          <w:lang w:val="uk-UA"/>
        </w:rPr>
        <w:t xml:space="preserve"> кабінету в </w:t>
      </w:r>
      <w:proofErr w:type="spellStart"/>
      <w:r w:rsidRPr="003C533A">
        <w:rPr>
          <w:sz w:val="28"/>
          <w:szCs w:val="28"/>
          <w:lang w:val="uk-UA"/>
        </w:rPr>
        <w:t>Арбузинській</w:t>
      </w:r>
      <w:proofErr w:type="spellEnd"/>
      <w:r w:rsidRPr="003C533A">
        <w:rPr>
          <w:sz w:val="28"/>
          <w:szCs w:val="28"/>
          <w:lang w:val="uk-UA"/>
        </w:rPr>
        <w:t xml:space="preserve"> ЦРЛ, до оснастити апарат УЗД датчиками для обстеження молочної та щитовидної залоз вартістю </w:t>
      </w:r>
      <w:r w:rsidRPr="003C533A">
        <w:rPr>
          <w:snapToGrid w:val="0"/>
          <w:sz w:val="28"/>
          <w:szCs w:val="28"/>
          <w:shd w:val="clear" w:color="auto" w:fill="FFFFFF"/>
          <w:lang w:val="uk-UA"/>
        </w:rPr>
        <w:t>570000</w:t>
      </w:r>
      <w:r w:rsidRPr="003C533A">
        <w:rPr>
          <w:sz w:val="28"/>
          <w:szCs w:val="28"/>
          <w:lang w:val="uk-UA"/>
        </w:rPr>
        <w:t>грн.</w:t>
      </w:r>
    </w:p>
    <w:p w:rsidR="00F0086E" w:rsidRPr="003C533A" w:rsidRDefault="00F0086E" w:rsidP="00F008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>Удосконалити систему психологічної підтримки онкологічним хворим та членам їх сімей.</w:t>
      </w:r>
    </w:p>
    <w:p w:rsidR="00F0086E" w:rsidRPr="003C533A" w:rsidRDefault="00F0086E" w:rsidP="00F008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>Забезпечити своєчасне виявлення раку на усіх рівнях надання медичної допомоги населенню шляхом підвищення онкологічної грамотності та настороги лікарів:</w:t>
      </w: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 xml:space="preserve">Приїзд обласних спеціалістів лікарів-онкологів ООД в </w:t>
      </w:r>
      <w:proofErr w:type="spellStart"/>
      <w:r w:rsidRPr="003C533A">
        <w:rPr>
          <w:sz w:val="28"/>
          <w:szCs w:val="28"/>
          <w:lang w:val="uk-UA"/>
        </w:rPr>
        <w:t>Арбузинський</w:t>
      </w:r>
      <w:proofErr w:type="spellEnd"/>
      <w:r w:rsidRPr="003C533A">
        <w:rPr>
          <w:sz w:val="28"/>
          <w:szCs w:val="28"/>
          <w:lang w:val="uk-UA"/>
        </w:rPr>
        <w:t xml:space="preserve"> район(бензин – 2300грн)</w:t>
      </w: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</w:p>
    <w:p w:rsidR="00F0086E" w:rsidRPr="003C533A" w:rsidRDefault="00F0086E" w:rsidP="00F0086E">
      <w:pPr>
        <w:ind w:left="420"/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>ІІ. Удосконалення методів діагностики злоякісних новоутворень та спеціального</w:t>
      </w:r>
      <w:r>
        <w:rPr>
          <w:sz w:val="28"/>
          <w:szCs w:val="28"/>
          <w:lang w:val="uk-UA"/>
        </w:rPr>
        <w:t xml:space="preserve"> </w:t>
      </w:r>
      <w:r w:rsidRPr="003C533A">
        <w:rPr>
          <w:sz w:val="28"/>
          <w:szCs w:val="28"/>
          <w:lang w:val="uk-UA"/>
        </w:rPr>
        <w:t>лікування онкологічних хворих.</w:t>
      </w:r>
    </w:p>
    <w:p w:rsidR="00F0086E" w:rsidRPr="003C533A" w:rsidRDefault="00F0086E" w:rsidP="00F0086E">
      <w:pPr>
        <w:ind w:left="420"/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 xml:space="preserve">      Оснащення сучасною апаратурою та забезпечення її технічним супроводом проведення діагностики онкологічних хворих.</w:t>
      </w:r>
    </w:p>
    <w:p w:rsidR="00F0086E" w:rsidRPr="003C533A" w:rsidRDefault="00F0086E" w:rsidP="00F0086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 xml:space="preserve">Для ранньої діагностики та лікування передпухлинних захворювань жіночої сфери придбати </w:t>
      </w:r>
      <w:proofErr w:type="spellStart"/>
      <w:r w:rsidRPr="003C533A">
        <w:rPr>
          <w:sz w:val="28"/>
          <w:szCs w:val="28"/>
          <w:lang w:val="uk-UA"/>
        </w:rPr>
        <w:t>кольпоскоп</w:t>
      </w:r>
      <w:proofErr w:type="spellEnd"/>
      <w:r w:rsidRPr="003C533A">
        <w:rPr>
          <w:sz w:val="28"/>
          <w:szCs w:val="28"/>
          <w:lang w:val="uk-UA"/>
        </w:rPr>
        <w:t xml:space="preserve"> – </w:t>
      </w:r>
      <w:r w:rsidRPr="003C533A">
        <w:rPr>
          <w:snapToGrid w:val="0"/>
          <w:sz w:val="28"/>
          <w:szCs w:val="28"/>
          <w:shd w:val="clear" w:color="auto" w:fill="FFFFFF"/>
          <w:lang w:val="uk-UA"/>
        </w:rPr>
        <w:t>55170</w:t>
      </w:r>
      <w:r w:rsidRPr="003C533A">
        <w:rPr>
          <w:sz w:val="28"/>
          <w:szCs w:val="28"/>
          <w:lang w:val="uk-UA"/>
        </w:rPr>
        <w:t xml:space="preserve">грн, апарат лазерної деструкції </w:t>
      </w:r>
      <w:r w:rsidRPr="003C533A">
        <w:rPr>
          <w:snapToGrid w:val="0"/>
          <w:sz w:val="28"/>
          <w:szCs w:val="28"/>
          <w:shd w:val="clear" w:color="auto" w:fill="FFFFFF"/>
          <w:lang w:val="uk-UA"/>
        </w:rPr>
        <w:t>55050</w:t>
      </w:r>
      <w:r w:rsidRPr="003C533A">
        <w:rPr>
          <w:sz w:val="28"/>
          <w:szCs w:val="28"/>
          <w:lang w:val="uk-UA"/>
        </w:rPr>
        <w:t xml:space="preserve"> </w:t>
      </w:r>
      <w:proofErr w:type="spellStart"/>
      <w:r w:rsidRPr="003C533A">
        <w:rPr>
          <w:sz w:val="28"/>
          <w:szCs w:val="28"/>
          <w:lang w:val="uk-UA"/>
        </w:rPr>
        <w:t>грн</w:t>
      </w:r>
      <w:proofErr w:type="spellEnd"/>
      <w:r w:rsidRPr="003C533A">
        <w:rPr>
          <w:sz w:val="28"/>
          <w:szCs w:val="28"/>
          <w:lang w:val="uk-UA"/>
        </w:rPr>
        <w:t xml:space="preserve">, УЗД сканер з </w:t>
      </w:r>
      <w:proofErr w:type="spellStart"/>
      <w:r w:rsidRPr="003C533A">
        <w:rPr>
          <w:sz w:val="28"/>
          <w:szCs w:val="28"/>
          <w:lang w:val="uk-UA"/>
        </w:rPr>
        <w:t>доплером</w:t>
      </w:r>
      <w:proofErr w:type="spellEnd"/>
      <w:r w:rsidRPr="003C533A">
        <w:rPr>
          <w:sz w:val="28"/>
          <w:szCs w:val="28"/>
          <w:lang w:val="uk-UA"/>
        </w:rPr>
        <w:t xml:space="preserve"> 800000грн.</w:t>
      </w: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  <w:r w:rsidRPr="003C533A">
        <w:rPr>
          <w:sz w:val="28"/>
          <w:szCs w:val="28"/>
          <w:lang w:val="uk-UA"/>
        </w:rPr>
        <w:t>Орієнтовний обсяг фінансування в цілому 1482520грн.</w:t>
      </w: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</w:p>
    <w:p w:rsidR="00F0086E" w:rsidRPr="003C533A" w:rsidRDefault="00F0086E" w:rsidP="00F0086E">
      <w:pPr>
        <w:ind w:left="540"/>
        <w:jc w:val="both"/>
        <w:rPr>
          <w:sz w:val="28"/>
          <w:szCs w:val="28"/>
          <w:lang w:val="uk-UA"/>
        </w:rPr>
      </w:pPr>
    </w:p>
    <w:p w:rsidR="00F0086E" w:rsidRPr="009D5E71" w:rsidRDefault="0083380A" w:rsidP="00F0086E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2B3C" w:rsidRPr="00F0086E" w:rsidRDefault="00552B3C">
      <w:pPr>
        <w:rPr>
          <w:lang w:val="uk-UA"/>
        </w:rPr>
      </w:pPr>
    </w:p>
    <w:sectPr w:rsidR="00552B3C" w:rsidRPr="00F0086E" w:rsidSect="0083380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8C3"/>
    <w:multiLevelType w:val="hybridMultilevel"/>
    <w:tmpl w:val="58C03542"/>
    <w:lvl w:ilvl="0" w:tplc="BBA8B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B8131CA"/>
    <w:multiLevelType w:val="hybridMultilevel"/>
    <w:tmpl w:val="2B6AC680"/>
    <w:lvl w:ilvl="0" w:tplc="61846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6E"/>
    <w:rsid w:val="000160F3"/>
    <w:rsid w:val="002D1A80"/>
    <w:rsid w:val="00552B3C"/>
    <w:rsid w:val="0083380A"/>
    <w:rsid w:val="00F0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F0086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F008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0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1</cp:lastModifiedBy>
  <cp:revision>4</cp:revision>
  <cp:lastPrinted>2018-12-10T12:25:00Z</cp:lastPrinted>
  <dcterms:created xsi:type="dcterms:W3CDTF">2018-12-10T12:10:00Z</dcterms:created>
  <dcterms:modified xsi:type="dcterms:W3CDTF">2018-12-17T11:59:00Z</dcterms:modified>
</cp:coreProperties>
</file>